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专业技术人员资格证书遗失补办流程</w:t>
      </w:r>
      <w:r>
        <w:rPr>
          <w:rStyle w:val="6"/>
          <w:rFonts w:hint="eastAsia"/>
          <w:color w:val="000000"/>
          <w:sz w:val="28"/>
          <w:szCs w:val="28"/>
        </w:rPr>
        <w:t xml:space="preserve"> </w:t>
      </w:r>
    </w:p>
    <w:p>
      <w:pPr>
        <w:spacing w:after="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   </w:t>
      </w:r>
      <w:r>
        <w:rPr>
          <w:color w:val="000000"/>
          <w:sz w:val="21"/>
          <w:szCs w:val="21"/>
        </w:rPr>
        <w:t>根据四川省</w:t>
      </w:r>
      <w:r>
        <w:rPr>
          <w:rFonts w:hint="eastAsia"/>
          <w:color w:val="000000"/>
          <w:sz w:val="21"/>
          <w:szCs w:val="21"/>
        </w:rPr>
        <w:t>人力资源和社会保障厅</w:t>
      </w:r>
      <w:r>
        <w:rPr>
          <w:color w:val="000000"/>
          <w:sz w:val="21"/>
          <w:szCs w:val="21"/>
        </w:rPr>
        <w:t>川人</w:t>
      </w:r>
      <w:r>
        <w:rPr>
          <w:rFonts w:hint="eastAsia"/>
          <w:color w:val="000000"/>
          <w:sz w:val="21"/>
          <w:szCs w:val="21"/>
        </w:rPr>
        <w:t>社办发</w:t>
      </w:r>
      <w:r>
        <w:rPr>
          <w:color w:val="000000"/>
          <w:sz w:val="21"/>
          <w:szCs w:val="21"/>
        </w:rPr>
        <w:t>（</w:t>
      </w:r>
      <w:r>
        <w:rPr>
          <w:rFonts w:hint="eastAsia"/>
          <w:color w:val="000000"/>
          <w:sz w:val="21"/>
          <w:szCs w:val="21"/>
        </w:rPr>
        <w:t>2015</w:t>
      </w:r>
      <w:r>
        <w:rPr>
          <w:color w:val="000000"/>
          <w:sz w:val="21"/>
          <w:szCs w:val="21"/>
        </w:rPr>
        <w:t>）</w:t>
      </w:r>
      <w:r>
        <w:rPr>
          <w:rFonts w:hint="eastAsia"/>
          <w:color w:val="000000"/>
          <w:sz w:val="21"/>
          <w:szCs w:val="21"/>
        </w:rPr>
        <w:t>147</w:t>
      </w:r>
      <w:r>
        <w:rPr>
          <w:color w:val="000000"/>
          <w:sz w:val="21"/>
          <w:szCs w:val="21"/>
        </w:rPr>
        <w:t>号文件，专业技术人员资格证书遗失补办由</w:t>
      </w:r>
      <w:r>
        <w:rPr>
          <w:rFonts w:hint="eastAsia"/>
          <w:color w:val="000000"/>
          <w:sz w:val="21"/>
          <w:szCs w:val="21"/>
        </w:rPr>
        <w:t>四川</w:t>
      </w:r>
      <w:r>
        <w:rPr>
          <w:color w:val="000000"/>
          <w:sz w:val="21"/>
          <w:szCs w:val="21"/>
        </w:rPr>
        <w:t>省</w:t>
      </w:r>
      <w:r>
        <w:rPr>
          <w:rFonts w:hint="eastAsia"/>
          <w:color w:val="000000"/>
          <w:sz w:val="21"/>
          <w:szCs w:val="21"/>
          <w:lang w:val="en-US" w:eastAsia="zh-CN"/>
        </w:rPr>
        <w:t>博士后园区管理处</w:t>
      </w:r>
      <w:r>
        <w:rPr>
          <w:color w:val="000000"/>
          <w:sz w:val="21"/>
          <w:szCs w:val="21"/>
        </w:rPr>
        <w:t>统一负责向</w:t>
      </w:r>
      <w:r>
        <w:rPr>
          <w:rFonts w:hint="eastAsia"/>
          <w:color w:val="000000"/>
          <w:sz w:val="21"/>
          <w:szCs w:val="21"/>
        </w:rPr>
        <w:t>人社部</w:t>
      </w:r>
      <w:r>
        <w:rPr>
          <w:color w:val="000000"/>
          <w:sz w:val="21"/>
          <w:szCs w:val="21"/>
        </w:rPr>
        <w:t>申报办理。</w:t>
      </w:r>
      <w:r>
        <w:rPr>
          <w:color w:val="000000"/>
          <w:sz w:val="21"/>
          <w:szCs w:val="21"/>
        </w:rPr>
        <w:br w:type="textWrapping"/>
      </w:r>
      <w:r>
        <w:rPr>
          <w:color w:val="000000"/>
          <w:sz w:val="21"/>
          <w:szCs w:val="21"/>
        </w:rPr>
        <w:t>        受理时间：</w:t>
      </w:r>
      <w:r>
        <w:rPr>
          <w:rFonts w:hint="eastAsia"/>
          <w:color w:val="000000"/>
          <w:sz w:val="21"/>
          <w:szCs w:val="21"/>
        </w:rPr>
        <w:t>工作日上午9:00-12:00下午13:00-17:00</w:t>
      </w:r>
      <w:r>
        <w:rPr>
          <w:color w:val="000000"/>
          <w:sz w:val="21"/>
          <w:szCs w:val="21"/>
        </w:rPr>
        <w:t>（国家法定节假日除外）。</w:t>
      </w:r>
      <w:r>
        <w:rPr>
          <w:color w:val="000000"/>
          <w:sz w:val="21"/>
          <w:szCs w:val="21"/>
        </w:rPr>
        <w:br w:type="textWrapping"/>
      </w:r>
      <w:r>
        <w:rPr>
          <w:color w:val="000000"/>
          <w:sz w:val="21"/>
          <w:szCs w:val="21"/>
        </w:rPr>
        <w:t>        受理范围：仅限于在</w:t>
      </w:r>
      <w:r>
        <w:rPr>
          <w:rFonts w:hint="eastAsia"/>
          <w:color w:val="000000"/>
          <w:sz w:val="21"/>
          <w:szCs w:val="21"/>
        </w:rPr>
        <w:t>四川省人事人才考试测评基地领取</w:t>
      </w:r>
      <w:r>
        <w:rPr>
          <w:color w:val="000000"/>
          <w:sz w:val="21"/>
          <w:szCs w:val="21"/>
        </w:rPr>
        <w:t>的证书</w:t>
      </w:r>
      <w:r>
        <w:rPr>
          <w:rFonts w:hint="eastAsia"/>
          <w:color w:val="000000"/>
          <w:sz w:val="21"/>
          <w:szCs w:val="21"/>
        </w:rPr>
        <w:t xml:space="preserve">。  </w:t>
      </w:r>
    </w:p>
    <w:p>
      <w:pPr>
        <w:spacing w:after="0"/>
        <w:ind w:firstLine="525" w:firstLineChars="2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补办类别：经济初（中）级、审计初（中）级、翻译专业资格、2018年后的监理工程师、一、二级建造师、一级造价工程师、一、二级注册建筑师、注册城乡规划师、勘察设计-专业、计算机软件与水平资格证书等。</w:t>
      </w:r>
    </w:p>
    <w:p>
      <w:pPr>
        <w:spacing w:after="0"/>
        <w:ind w:firstLine="525" w:firstLineChars="2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已制发电子证书的，因已经持有与纸质证书等效的电子证书，故不再办理补发；未制发电子证书的，纸质证书补发仍按原方式办理。</w:t>
      </w:r>
    </w:p>
    <w:p>
      <w:pPr>
        <w:spacing w:after="0"/>
        <w:ind w:firstLine="525" w:firstLineChars="25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不予补办类别：1.国家已经取消的证书；2.职称外语、职称计算机、高级审计师、高级经济师、翻译（一级）、卫生副高、勘察设计-基础、各类增项证书不予补办。注意：上述证书中不再受理相应的证书补发申请，考生可前往省人事考试中心开具成绩合格证明。</w:t>
      </w:r>
    </w:p>
    <w:p>
      <w:pPr>
        <w:spacing w:after="0"/>
        <w:ind w:firstLine="525" w:firstLineChars="250"/>
        <w:rPr>
          <w:rFonts w:hint="default" w:eastAsia="微软雅黑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受理地址</w:t>
      </w:r>
      <w:r>
        <w:rPr>
          <w:rFonts w:hint="eastAsia"/>
          <w:color w:val="000000"/>
          <w:sz w:val="21"/>
          <w:szCs w:val="21"/>
          <w:lang w:val="en-US" w:eastAsia="zh-CN"/>
        </w:rPr>
        <w:t>:成都市成华区双林路346号四楼</w:t>
      </w:r>
    </w:p>
    <w:p>
      <w:pPr>
        <w:spacing w:line="22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一、提供</w:t>
      </w:r>
      <w:r>
        <w:rPr>
          <w:color w:val="000000"/>
          <w:sz w:val="21"/>
          <w:szCs w:val="21"/>
        </w:rPr>
        <w:t>资料：</w:t>
      </w:r>
    </w:p>
    <w:p>
      <w:pPr>
        <w:spacing w:line="220" w:lineRule="atLeast"/>
        <w:ind w:left="315" w:hanging="315" w:hangingChars="1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1、个人申请，内容写明遗失原因、个人单位名称、身份证号、报考考试名称、报考专业名称、证书管理号，本人签署姓名并加盖手印、日期、联系电话。（原件1份）</w:t>
      </w:r>
    </w:p>
    <w:p>
      <w:pPr>
        <w:spacing w:line="220" w:lineRule="atLeast"/>
        <w:ind w:left="315" w:hanging="315" w:hangingChars="1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2、考生本人身份证原件及复印件1张。（本人签署姓名并加盖手印，注明限证书补办使用）</w:t>
      </w:r>
    </w:p>
    <w:p>
      <w:pPr>
        <w:spacing w:line="220" w:lineRule="atLeast"/>
        <w:ind w:left="315" w:hanging="315" w:hangingChars="1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3、以下资料提供其中一样：考试证书复印件，四川省人力资源和社会保障厅“人事考试”专栏，“证书查询”版块查询证书可打印；中国人事考试网“证书查验”栏目可查询打印。（本人签署姓名并加盖手印）</w:t>
      </w:r>
    </w:p>
    <w:p>
      <w:pPr>
        <w:spacing w:line="220" w:lineRule="atLeast"/>
        <w:ind w:left="315" w:hanging="315" w:hangingChars="1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4、考生本人电子档照片（JPG或JPEG格式,像素295×413,尺寸2寸(2.5cm× 3.5cm),大小约30KB,底色为白色）</w:t>
      </w:r>
    </w:p>
    <w:p>
      <w:pPr>
        <w:spacing w:line="220" w:lineRule="atLeast"/>
        <w:ind w:left="315" w:hanging="315" w:hangingChars="15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5、考生持补办资料到四川省人事人才考试测评基地提交补办申请资料，提交时告知发送电子证件照的电子邮箱。</w:t>
      </w:r>
      <w:bookmarkStart w:id="0" w:name="_GoBack"/>
      <w:bookmarkEnd w:id="0"/>
    </w:p>
    <w:p>
      <w:pPr>
        <w:spacing w:line="220" w:lineRule="atLeast"/>
        <w:ind w:left="315" w:hanging="315" w:hangingChars="1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二、</w:t>
      </w:r>
      <w:r>
        <w:rPr>
          <w:rFonts w:hint="eastAsia"/>
          <w:color w:val="000000"/>
          <w:sz w:val="21"/>
          <w:szCs w:val="21"/>
        </w:rPr>
        <w:t>四川省人事人才考试测评基地将汇总</w:t>
      </w:r>
      <w:r>
        <w:rPr>
          <w:color w:val="000000"/>
          <w:sz w:val="21"/>
          <w:szCs w:val="21"/>
        </w:rPr>
        <w:t>的证书遗失相关资料于</w:t>
      </w:r>
      <w:r>
        <w:rPr>
          <w:rFonts w:hint="eastAsia"/>
          <w:color w:val="000000"/>
          <w:sz w:val="21"/>
          <w:szCs w:val="21"/>
        </w:rPr>
        <w:t>每</w:t>
      </w:r>
      <w:r>
        <w:rPr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>上旬</w:t>
      </w:r>
      <w:r>
        <w:rPr>
          <w:color w:val="000000"/>
          <w:sz w:val="21"/>
          <w:szCs w:val="21"/>
        </w:rPr>
        <w:t>上报</w:t>
      </w:r>
      <w:r>
        <w:rPr>
          <w:rFonts w:hint="eastAsia"/>
          <w:color w:val="000000"/>
          <w:sz w:val="21"/>
          <w:szCs w:val="21"/>
          <w:lang w:eastAsia="zh-CN"/>
        </w:rPr>
        <w:t>四川省博士后园区管理处</w:t>
      </w:r>
      <w:r>
        <w:rPr>
          <w:rFonts w:hint="eastAsia"/>
          <w:color w:val="000000"/>
          <w:sz w:val="21"/>
          <w:szCs w:val="21"/>
        </w:rPr>
        <w:t>。</w:t>
      </w:r>
    </w:p>
    <w:p>
      <w:pPr>
        <w:spacing w:line="22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三、</w:t>
      </w:r>
      <w:r>
        <w:rPr>
          <w:rFonts w:hint="eastAsia"/>
          <w:color w:val="000000"/>
          <w:sz w:val="21"/>
          <w:szCs w:val="21"/>
          <w:lang w:eastAsia="zh-CN"/>
        </w:rPr>
        <w:t>四川省博士后园区管理处</w:t>
      </w:r>
      <w:r>
        <w:rPr>
          <w:color w:val="000000"/>
          <w:sz w:val="21"/>
          <w:szCs w:val="21"/>
        </w:rPr>
        <w:t>从人社部领回</w:t>
      </w:r>
      <w:r>
        <w:rPr>
          <w:rFonts w:hint="eastAsia"/>
          <w:color w:val="000000"/>
          <w:sz w:val="21"/>
          <w:szCs w:val="21"/>
        </w:rPr>
        <w:t>制办好的</w:t>
      </w:r>
      <w:r>
        <w:rPr>
          <w:color w:val="000000"/>
          <w:sz w:val="21"/>
          <w:szCs w:val="21"/>
        </w:rPr>
        <w:t>证书后，通知</w:t>
      </w:r>
      <w:r>
        <w:rPr>
          <w:rFonts w:hint="eastAsia"/>
          <w:color w:val="000000"/>
          <w:sz w:val="21"/>
          <w:szCs w:val="21"/>
        </w:rPr>
        <w:t>省直考点按证书补办程序</w:t>
      </w:r>
      <w:r>
        <w:rPr>
          <w:color w:val="000000"/>
          <w:sz w:val="21"/>
          <w:szCs w:val="21"/>
        </w:rPr>
        <w:t>领</w:t>
      </w:r>
      <w:r>
        <w:rPr>
          <w:rFonts w:hint="eastAsia"/>
          <w:color w:val="000000"/>
          <w:sz w:val="21"/>
          <w:szCs w:val="21"/>
        </w:rPr>
        <w:t>回证书。</w:t>
      </w:r>
    </w:p>
    <w:p>
      <w:pPr>
        <w:spacing w:line="220" w:lineRule="atLeast"/>
        <w:ind w:left="315" w:hanging="315" w:hangingChars="1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四、</w:t>
      </w:r>
      <w:r>
        <w:rPr>
          <w:rFonts w:hint="eastAsia"/>
          <w:color w:val="000000"/>
          <w:sz w:val="21"/>
          <w:szCs w:val="21"/>
        </w:rPr>
        <w:t>省直考点</w:t>
      </w:r>
      <w:r>
        <w:rPr>
          <w:color w:val="000000"/>
          <w:sz w:val="21"/>
          <w:szCs w:val="21"/>
        </w:rPr>
        <w:t>领回证书后，通知考生</w:t>
      </w:r>
      <w:r>
        <w:rPr>
          <w:rFonts w:hint="eastAsia"/>
          <w:color w:val="000000"/>
          <w:sz w:val="21"/>
          <w:szCs w:val="21"/>
        </w:rPr>
        <w:t>本人</w:t>
      </w:r>
      <w:r>
        <w:rPr>
          <w:color w:val="000000"/>
          <w:sz w:val="21"/>
          <w:szCs w:val="21"/>
        </w:rPr>
        <w:t>凭身份证</w:t>
      </w:r>
      <w:r>
        <w:rPr>
          <w:rFonts w:hint="eastAsia"/>
          <w:color w:val="000000"/>
          <w:sz w:val="21"/>
          <w:szCs w:val="21"/>
        </w:rPr>
        <w:t>原件</w:t>
      </w:r>
      <w:r>
        <w:rPr>
          <w:color w:val="000000"/>
          <w:sz w:val="21"/>
          <w:szCs w:val="21"/>
        </w:rPr>
        <w:t>领取证书</w:t>
      </w:r>
      <w:r>
        <w:rPr>
          <w:rFonts w:hint="eastAsia"/>
          <w:color w:val="000000"/>
          <w:sz w:val="21"/>
          <w:szCs w:val="21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75BC"/>
    <w:rsid w:val="00095CAE"/>
    <w:rsid w:val="00170024"/>
    <w:rsid w:val="00175805"/>
    <w:rsid w:val="001875CB"/>
    <w:rsid w:val="001954DC"/>
    <w:rsid w:val="0019586A"/>
    <w:rsid w:val="001A22FB"/>
    <w:rsid w:val="00210B30"/>
    <w:rsid w:val="002A057B"/>
    <w:rsid w:val="002D63E9"/>
    <w:rsid w:val="002F55BC"/>
    <w:rsid w:val="002F67D9"/>
    <w:rsid w:val="00323B43"/>
    <w:rsid w:val="00384063"/>
    <w:rsid w:val="003A3D44"/>
    <w:rsid w:val="003C6154"/>
    <w:rsid w:val="003D37D8"/>
    <w:rsid w:val="00411EBC"/>
    <w:rsid w:val="00426133"/>
    <w:rsid w:val="004276E5"/>
    <w:rsid w:val="004358AB"/>
    <w:rsid w:val="00437E82"/>
    <w:rsid w:val="0045421D"/>
    <w:rsid w:val="004719C9"/>
    <w:rsid w:val="004A16F9"/>
    <w:rsid w:val="00533506"/>
    <w:rsid w:val="005558EC"/>
    <w:rsid w:val="00563119"/>
    <w:rsid w:val="00600DB1"/>
    <w:rsid w:val="006420DC"/>
    <w:rsid w:val="00667BBE"/>
    <w:rsid w:val="00670651"/>
    <w:rsid w:val="006E0B79"/>
    <w:rsid w:val="006F4E17"/>
    <w:rsid w:val="00774427"/>
    <w:rsid w:val="007A3585"/>
    <w:rsid w:val="007B0D36"/>
    <w:rsid w:val="007B26C7"/>
    <w:rsid w:val="007B75E4"/>
    <w:rsid w:val="007F0BDA"/>
    <w:rsid w:val="00813FF6"/>
    <w:rsid w:val="00814AE0"/>
    <w:rsid w:val="0084057B"/>
    <w:rsid w:val="008A1459"/>
    <w:rsid w:val="008B33FB"/>
    <w:rsid w:val="008B7726"/>
    <w:rsid w:val="00912CAC"/>
    <w:rsid w:val="0091747E"/>
    <w:rsid w:val="0093400F"/>
    <w:rsid w:val="009C7D94"/>
    <w:rsid w:val="00A75CF2"/>
    <w:rsid w:val="00A9283A"/>
    <w:rsid w:val="00A96DFF"/>
    <w:rsid w:val="00AD3C59"/>
    <w:rsid w:val="00AF1D94"/>
    <w:rsid w:val="00B26B66"/>
    <w:rsid w:val="00B404FA"/>
    <w:rsid w:val="00B4491E"/>
    <w:rsid w:val="00B83B2E"/>
    <w:rsid w:val="00B96831"/>
    <w:rsid w:val="00C57713"/>
    <w:rsid w:val="00CD3D51"/>
    <w:rsid w:val="00CF46F9"/>
    <w:rsid w:val="00CF5A4E"/>
    <w:rsid w:val="00D31D50"/>
    <w:rsid w:val="00D420AF"/>
    <w:rsid w:val="00D46A9E"/>
    <w:rsid w:val="00D50B46"/>
    <w:rsid w:val="00F90E74"/>
    <w:rsid w:val="00F90F99"/>
    <w:rsid w:val="00FD2472"/>
    <w:rsid w:val="015B42E1"/>
    <w:rsid w:val="1FB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2021-06-04T03:12:00Z</dcterms:created>
  <dc:creator>pc</dc:creator>
  <cp:lastModifiedBy>Administrator</cp:lastModifiedBy>
  <cp:lastPrinted>2022-05-17T08:26:00Z</cp:lastPrinted>
  <dcterms:modified xsi:type="dcterms:W3CDTF">2025-12-10T02:22:53Z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